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0F" w:rsidRDefault="006D0F0F" w:rsidP="006D0F0F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:rsidR="006D0F0F" w:rsidRDefault="006D0F0F" w:rsidP="006D0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iCs/>
          <w:u w:val="single"/>
        </w:rPr>
      </w:pPr>
      <w:r w:rsidRPr="00BB4329">
        <w:rPr>
          <w:rFonts w:cstheme="minorHAnsi"/>
          <w:b/>
          <w:iCs/>
          <w:u w:val="single"/>
        </w:rPr>
        <w:t xml:space="preserve">AVVISO DI SELEZIONE PER L’INDIVIDUAZIONE </w:t>
      </w:r>
      <w:r w:rsidRPr="00BB4329">
        <w:rPr>
          <w:rFonts w:cstheme="minorHAnsi"/>
          <w:b/>
          <w:bCs/>
          <w:u w:val="single"/>
        </w:rPr>
        <w:t xml:space="preserve">DI ESPERTI INTERNI ALL’ISTITUZIONE E/O INTERNI ALL’AMMINISTRAZIONE E/O ESTERNI PER L’ATTUAZIONE </w:t>
      </w:r>
      <w:r w:rsidRPr="00BB4329">
        <w:rPr>
          <w:rFonts w:cstheme="minorHAnsi"/>
          <w:u w:val="single"/>
        </w:rPr>
        <w:t xml:space="preserve">DEI </w:t>
      </w:r>
      <w:r w:rsidRPr="00BB4329">
        <w:rPr>
          <w:rFonts w:cstheme="minorHAnsi"/>
          <w:b/>
          <w:bCs/>
          <w:u w:val="single"/>
        </w:rPr>
        <w:t xml:space="preserve">PERCORSI DI ORIENTAMENTO E MENTORING PER </w:t>
      </w:r>
      <w:r w:rsidRPr="00BB4329">
        <w:rPr>
          <w:rFonts w:cstheme="minorHAnsi"/>
          <w:b/>
          <w:iCs/>
          <w:u w:val="single"/>
        </w:rPr>
        <w:t>IL CONTRASTO ALLA DISPERSIONE</w:t>
      </w:r>
      <w:r>
        <w:rPr>
          <w:rFonts w:cstheme="minorHAnsi"/>
          <w:b/>
          <w:iCs/>
          <w:u w:val="single"/>
        </w:rPr>
        <w:t>.</w:t>
      </w:r>
    </w:p>
    <w:p w:rsidR="006D0F0F" w:rsidRPr="006D0F0F" w:rsidRDefault="006D0F0F" w:rsidP="006D0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6D0F0F">
        <w:rPr>
          <w:rFonts w:cstheme="minorHAnsi"/>
          <w:b/>
          <w:spacing w:val="1"/>
          <w:sz w:val="20"/>
          <w:szCs w:val="20"/>
        </w:rPr>
        <w:t>P</w:t>
      </w:r>
      <w:r w:rsidRPr="006D0F0F">
        <w:rPr>
          <w:rFonts w:cstheme="minorHAnsi"/>
          <w:b/>
          <w:sz w:val="20"/>
          <w:szCs w:val="20"/>
        </w:rPr>
        <w:t>I</w:t>
      </w:r>
      <w:r w:rsidRPr="006D0F0F">
        <w:rPr>
          <w:rFonts w:cstheme="minorHAnsi"/>
          <w:b/>
          <w:spacing w:val="1"/>
          <w:sz w:val="20"/>
          <w:szCs w:val="20"/>
        </w:rPr>
        <w:t>A</w:t>
      </w:r>
      <w:r w:rsidRPr="006D0F0F">
        <w:rPr>
          <w:rFonts w:cstheme="minorHAnsi"/>
          <w:b/>
          <w:sz w:val="20"/>
          <w:szCs w:val="20"/>
        </w:rPr>
        <w:t>NO N</w:t>
      </w:r>
      <w:r w:rsidRPr="006D0F0F">
        <w:rPr>
          <w:rFonts w:cstheme="minorHAnsi"/>
          <w:b/>
          <w:spacing w:val="1"/>
          <w:sz w:val="20"/>
          <w:szCs w:val="20"/>
        </w:rPr>
        <w:t>A</w:t>
      </w:r>
      <w:r w:rsidRPr="006D0F0F">
        <w:rPr>
          <w:rFonts w:cstheme="minorHAnsi"/>
          <w:b/>
          <w:spacing w:val="-2"/>
          <w:sz w:val="20"/>
          <w:szCs w:val="20"/>
        </w:rPr>
        <w:t>Z</w:t>
      </w:r>
      <w:r w:rsidRPr="006D0F0F">
        <w:rPr>
          <w:rFonts w:cstheme="minorHAnsi"/>
          <w:b/>
          <w:sz w:val="20"/>
          <w:szCs w:val="20"/>
        </w:rPr>
        <w:t>I</w:t>
      </w:r>
      <w:r w:rsidRPr="006D0F0F">
        <w:rPr>
          <w:rFonts w:cstheme="minorHAnsi"/>
          <w:b/>
          <w:spacing w:val="-1"/>
          <w:sz w:val="20"/>
          <w:szCs w:val="20"/>
        </w:rPr>
        <w:t>O</w:t>
      </w:r>
      <w:r w:rsidRPr="006D0F0F">
        <w:rPr>
          <w:rFonts w:cstheme="minorHAnsi"/>
          <w:b/>
          <w:sz w:val="20"/>
          <w:szCs w:val="20"/>
        </w:rPr>
        <w:t>N</w:t>
      </w:r>
      <w:r w:rsidRPr="006D0F0F">
        <w:rPr>
          <w:rFonts w:cstheme="minorHAnsi"/>
          <w:b/>
          <w:spacing w:val="1"/>
          <w:sz w:val="20"/>
          <w:szCs w:val="20"/>
        </w:rPr>
        <w:t>A</w:t>
      </w:r>
      <w:r w:rsidRPr="006D0F0F">
        <w:rPr>
          <w:rFonts w:cstheme="minorHAnsi"/>
          <w:b/>
          <w:spacing w:val="-1"/>
          <w:sz w:val="20"/>
          <w:szCs w:val="20"/>
        </w:rPr>
        <w:t>L</w:t>
      </w:r>
      <w:r w:rsidRPr="006D0F0F">
        <w:rPr>
          <w:rFonts w:cstheme="minorHAnsi"/>
          <w:b/>
          <w:sz w:val="20"/>
          <w:szCs w:val="20"/>
        </w:rPr>
        <w:t>E</w:t>
      </w:r>
      <w:r w:rsidRPr="006D0F0F">
        <w:rPr>
          <w:rFonts w:cstheme="minorHAnsi"/>
          <w:b/>
          <w:spacing w:val="2"/>
          <w:sz w:val="20"/>
          <w:szCs w:val="20"/>
        </w:rPr>
        <w:t xml:space="preserve"> </w:t>
      </w:r>
      <w:r w:rsidRPr="006D0F0F">
        <w:rPr>
          <w:rFonts w:cstheme="minorHAnsi"/>
          <w:b/>
          <w:sz w:val="20"/>
          <w:szCs w:val="20"/>
        </w:rPr>
        <w:t>DI R</w:t>
      </w:r>
      <w:r w:rsidRPr="006D0F0F">
        <w:rPr>
          <w:rFonts w:cstheme="minorHAnsi"/>
          <w:b/>
          <w:spacing w:val="-1"/>
          <w:sz w:val="20"/>
          <w:szCs w:val="20"/>
        </w:rPr>
        <w:t>I</w:t>
      </w:r>
      <w:r w:rsidRPr="006D0F0F">
        <w:rPr>
          <w:rFonts w:cstheme="minorHAnsi"/>
          <w:b/>
          <w:spacing w:val="1"/>
          <w:sz w:val="20"/>
          <w:szCs w:val="20"/>
        </w:rPr>
        <w:t>P</w:t>
      </w:r>
      <w:r w:rsidRPr="006D0F0F">
        <w:rPr>
          <w:rFonts w:cstheme="minorHAnsi"/>
          <w:b/>
          <w:sz w:val="20"/>
          <w:szCs w:val="20"/>
        </w:rPr>
        <w:t>R</w:t>
      </w:r>
      <w:r w:rsidRPr="006D0F0F">
        <w:rPr>
          <w:rFonts w:cstheme="minorHAnsi"/>
          <w:b/>
          <w:spacing w:val="-3"/>
          <w:sz w:val="20"/>
          <w:szCs w:val="20"/>
        </w:rPr>
        <w:t>E</w:t>
      </w:r>
      <w:r w:rsidRPr="006D0F0F">
        <w:rPr>
          <w:rFonts w:cstheme="minorHAnsi"/>
          <w:b/>
          <w:spacing w:val="1"/>
          <w:sz w:val="20"/>
          <w:szCs w:val="20"/>
        </w:rPr>
        <w:t>S</w:t>
      </w:r>
      <w:r w:rsidRPr="006D0F0F">
        <w:rPr>
          <w:rFonts w:cstheme="minorHAnsi"/>
          <w:b/>
          <w:sz w:val="20"/>
          <w:szCs w:val="20"/>
        </w:rPr>
        <w:t>A</w:t>
      </w:r>
      <w:r w:rsidRPr="006D0F0F">
        <w:rPr>
          <w:rFonts w:cstheme="minorHAnsi"/>
          <w:b/>
          <w:spacing w:val="2"/>
          <w:sz w:val="20"/>
          <w:szCs w:val="20"/>
        </w:rPr>
        <w:t xml:space="preserve"> </w:t>
      </w:r>
      <w:r w:rsidRPr="006D0F0F">
        <w:rPr>
          <w:rFonts w:cstheme="minorHAnsi"/>
          <w:b/>
          <w:sz w:val="20"/>
          <w:szCs w:val="20"/>
        </w:rPr>
        <w:t>E</w:t>
      </w:r>
      <w:r w:rsidRPr="006D0F0F">
        <w:rPr>
          <w:rFonts w:cstheme="minorHAnsi"/>
          <w:b/>
          <w:spacing w:val="1"/>
          <w:sz w:val="20"/>
          <w:szCs w:val="20"/>
        </w:rPr>
        <w:t xml:space="preserve"> </w:t>
      </w:r>
      <w:r w:rsidRPr="006D0F0F">
        <w:rPr>
          <w:rFonts w:cstheme="minorHAnsi"/>
          <w:b/>
          <w:sz w:val="20"/>
          <w:szCs w:val="20"/>
        </w:rPr>
        <w:t>R</w:t>
      </w:r>
      <w:r w:rsidRPr="006D0F0F">
        <w:rPr>
          <w:rFonts w:cstheme="minorHAnsi"/>
          <w:b/>
          <w:spacing w:val="-3"/>
          <w:sz w:val="20"/>
          <w:szCs w:val="20"/>
        </w:rPr>
        <w:t>E</w:t>
      </w:r>
      <w:r w:rsidRPr="006D0F0F">
        <w:rPr>
          <w:rFonts w:cstheme="minorHAnsi"/>
          <w:b/>
          <w:spacing w:val="1"/>
          <w:sz w:val="20"/>
          <w:szCs w:val="20"/>
        </w:rPr>
        <w:t>S</w:t>
      </w:r>
      <w:r w:rsidRPr="006D0F0F">
        <w:rPr>
          <w:rFonts w:cstheme="minorHAnsi"/>
          <w:b/>
          <w:sz w:val="20"/>
          <w:szCs w:val="20"/>
        </w:rPr>
        <w:t>I</w:t>
      </w:r>
      <w:r w:rsidRPr="006D0F0F">
        <w:rPr>
          <w:rFonts w:cstheme="minorHAnsi"/>
          <w:b/>
          <w:spacing w:val="-2"/>
          <w:sz w:val="20"/>
          <w:szCs w:val="20"/>
        </w:rPr>
        <w:t>L</w:t>
      </w:r>
      <w:r w:rsidRPr="006D0F0F">
        <w:rPr>
          <w:rFonts w:cstheme="minorHAnsi"/>
          <w:b/>
          <w:sz w:val="20"/>
          <w:szCs w:val="20"/>
        </w:rPr>
        <w:t>I</w:t>
      </w:r>
      <w:r w:rsidRPr="006D0F0F">
        <w:rPr>
          <w:rFonts w:cstheme="minorHAnsi"/>
          <w:b/>
          <w:spacing w:val="1"/>
          <w:sz w:val="20"/>
          <w:szCs w:val="20"/>
        </w:rPr>
        <w:t>E</w:t>
      </w:r>
      <w:r w:rsidRPr="006D0F0F">
        <w:rPr>
          <w:rFonts w:cstheme="minorHAnsi"/>
          <w:b/>
          <w:sz w:val="20"/>
          <w:szCs w:val="20"/>
        </w:rPr>
        <w:t>N</w:t>
      </w:r>
      <w:r w:rsidRPr="006D0F0F">
        <w:rPr>
          <w:rFonts w:cstheme="minorHAnsi"/>
          <w:b/>
          <w:spacing w:val="-2"/>
          <w:sz w:val="20"/>
          <w:szCs w:val="20"/>
        </w:rPr>
        <w:t>Z</w:t>
      </w:r>
      <w:r w:rsidRPr="006D0F0F">
        <w:rPr>
          <w:rFonts w:cstheme="minorHAnsi"/>
          <w:b/>
          <w:sz w:val="20"/>
          <w:szCs w:val="20"/>
        </w:rPr>
        <w:t>A</w:t>
      </w:r>
      <w:r w:rsidRPr="006D0F0F">
        <w:rPr>
          <w:rFonts w:cstheme="minorHAnsi"/>
          <w:b/>
          <w:spacing w:val="5"/>
          <w:sz w:val="20"/>
          <w:szCs w:val="20"/>
        </w:rPr>
        <w:t xml:space="preserve"> </w:t>
      </w:r>
      <w:r w:rsidRPr="006D0F0F">
        <w:rPr>
          <w:rFonts w:cstheme="minorHAnsi"/>
          <w:b/>
          <w:spacing w:val="-2"/>
          <w:sz w:val="20"/>
          <w:szCs w:val="20"/>
        </w:rPr>
        <w:t>M</w:t>
      </w:r>
      <w:r w:rsidRPr="006D0F0F">
        <w:rPr>
          <w:rFonts w:cstheme="minorHAnsi"/>
          <w:b/>
          <w:sz w:val="20"/>
          <w:szCs w:val="20"/>
        </w:rPr>
        <w:t>I</w:t>
      </w:r>
      <w:r w:rsidRPr="006D0F0F">
        <w:rPr>
          <w:rFonts w:cstheme="minorHAnsi"/>
          <w:b/>
          <w:spacing w:val="1"/>
          <w:sz w:val="20"/>
          <w:szCs w:val="20"/>
        </w:rPr>
        <w:t>SS</w:t>
      </w:r>
      <w:r w:rsidRPr="006D0F0F">
        <w:rPr>
          <w:rFonts w:cstheme="minorHAnsi"/>
          <w:b/>
          <w:spacing w:val="-6"/>
          <w:sz w:val="20"/>
          <w:szCs w:val="20"/>
        </w:rPr>
        <w:t>I</w:t>
      </w:r>
      <w:r w:rsidRPr="006D0F0F">
        <w:rPr>
          <w:rFonts w:cstheme="minorHAnsi"/>
          <w:b/>
          <w:spacing w:val="-1"/>
          <w:sz w:val="20"/>
          <w:szCs w:val="20"/>
        </w:rPr>
        <w:t>O</w:t>
      </w:r>
      <w:r w:rsidRPr="006D0F0F">
        <w:rPr>
          <w:rFonts w:cstheme="minorHAnsi"/>
          <w:b/>
          <w:sz w:val="20"/>
          <w:szCs w:val="20"/>
        </w:rPr>
        <w:t>NE</w:t>
      </w:r>
      <w:r w:rsidRPr="006D0F0F">
        <w:rPr>
          <w:rFonts w:cstheme="minorHAnsi"/>
          <w:b/>
          <w:spacing w:val="2"/>
          <w:sz w:val="20"/>
          <w:szCs w:val="20"/>
        </w:rPr>
        <w:t xml:space="preserve"> </w:t>
      </w:r>
      <w:r w:rsidRPr="006D0F0F">
        <w:rPr>
          <w:rFonts w:cstheme="minorHAnsi"/>
          <w:b/>
          <w:spacing w:val="-2"/>
          <w:sz w:val="20"/>
          <w:szCs w:val="20"/>
        </w:rPr>
        <w:t>4</w:t>
      </w:r>
      <w:r w:rsidRPr="006D0F0F">
        <w:rPr>
          <w:rFonts w:cstheme="minorHAnsi"/>
          <w:b/>
          <w:sz w:val="20"/>
          <w:szCs w:val="20"/>
        </w:rPr>
        <w:t>:</w:t>
      </w:r>
      <w:r w:rsidRPr="006D0F0F">
        <w:rPr>
          <w:rFonts w:cstheme="minorHAnsi"/>
          <w:b/>
          <w:spacing w:val="-1"/>
          <w:sz w:val="20"/>
          <w:szCs w:val="20"/>
        </w:rPr>
        <w:t xml:space="preserve"> Istruzione e Ricerca – Componente 1 – Potenziamento dell’offerta dei servizi di istruzione: dagli asili nido alle Università – Investimento 1.4 “</w:t>
      </w:r>
      <w:r w:rsidRPr="006D0F0F">
        <w:rPr>
          <w:rFonts w:cstheme="minorHAnsi"/>
          <w:b/>
          <w:i/>
          <w:iCs/>
          <w:spacing w:val="-1"/>
          <w:sz w:val="20"/>
          <w:szCs w:val="20"/>
        </w:rPr>
        <w:t>Intervento straordinario finalizzato alla riduzione dei divari territoriali nelle scuole secondarie di primo e di secondo grado e alla lotta alla dispersione scolastica</w:t>
      </w:r>
      <w:r w:rsidRPr="006D0F0F">
        <w:rPr>
          <w:rFonts w:cstheme="minorHAnsi"/>
          <w:b/>
          <w:spacing w:val="-1"/>
          <w:sz w:val="20"/>
          <w:szCs w:val="20"/>
        </w:rPr>
        <w:t>” – “</w:t>
      </w:r>
      <w:r w:rsidRPr="006D0F0F">
        <w:rPr>
          <w:rFonts w:cstheme="minorHAnsi"/>
          <w:b/>
          <w:i/>
          <w:iCs/>
          <w:spacing w:val="-1"/>
          <w:sz w:val="20"/>
          <w:szCs w:val="20"/>
        </w:rPr>
        <w:t>Azioni di prevenzione e contrasto della dispersione scolastica</w:t>
      </w:r>
      <w:r w:rsidRPr="006D0F0F">
        <w:rPr>
          <w:rFonts w:cstheme="minorHAnsi"/>
          <w:b/>
          <w:spacing w:val="-1"/>
          <w:sz w:val="20"/>
          <w:szCs w:val="20"/>
        </w:rPr>
        <w:t xml:space="preserve">” (D.M. 170/2022), finanziato dall’Unione europea – </w:t>
      </w:r>
      <w:proofErr w:type="spellStart"/>
      <w:r w:rsidRPr="006D0F0F">
        <w:rPr>
          <w:rFonts w:cstheme="minorHAnsi"/>
          <w:b/>
          <w:i/>
          <w:iCs/>
          <w:spacing w:val="-1"/>
          <w:sz w:val="20"/>
          <w:szCs w:val="20"/>
        </w:rPr>
        <w:t>Next</w:t>
      </w:r>
      <w:proofErr w:type="spellEnd"/>
      <w:r w:rsidRPr="006D0F0F">
        <w:rPr>
          <w:rFonts w:cstheme="minorHAnsi"/>
          <w:b/>
          <w:i/>
          <w:iCs/>
          <w:spacing w:val="-1"/>
          <w:sz w:val="20"/>
          <w:szCs w:val="20"/>
        </w:rPr>
        <w:t xml:space="preserve"> Generation EU</w:t>
      </w:r>
    </w:p>
    <w:p w:rsidR="006D0F0F" w:rsidRPr="006D0F0F" w:rsidRDefault="006D0F0F" w:rsidP="006D0F0F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color w:val="0070C0"/>
          <w:sz w:val="20"/>
          <w:szCs w:val="20"/>
        </w:rPr>
      </w:pPr>
      <w:r w:rsidRPr="006D0F0F">
        <w:rPr>
          <w:rFonts w:cstheme="minorHAnsi"/>
          <w:color w:val="0070C0"/>
          <w:sz w:val="20"/>
          <w:szCs w:val="20"/>
        </w:rPr>
        <w:t>Investimento 1.4: M4C1I1.4-2022-981-P-18567 - Lotta dispersione Scolastica</w:t>
      </w:r>
    </w:p>
    <w:p w:rsidR="006D0F0F" w:rsidRPr="006D0F0F" w:rsidRDefault="006D0F0F" w:rsidP="006D0F0F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color w:val="0070C0"/>
          <w:sz w:val="20"/>
          <w:szCs w:val="20"/>
        </w:rPr>
      </w:pPr>
      <w:r w:rsidRPr="006D0F0F">
        <w:rPr>
          <w:rFonts w:cstheme="minorHAnsi"/>
          <w:color w:val="0070C0"/>
          <w:sz w:val="20"/>
          <w:szCs w:val="20"/>
        </w:rPr>
        <w:t>Titolo “</w:t>
      </w:r>
      <w:proofErr w:type="gramStart"/>
      <w:r w:rsidRPr="006D0F0F">
        <w:rPr>
          <w:rFonts w:cstheme="minorHAnsi"/>
          <w:color w:val="0070C0"/>
          <w:sz w:val="20"/>
          <w:szCs w:val="20"/>
        </w:rPr>
        <w:t>ORIENTARSI....</w:t>
      </w:r>
      <w:proofErr w:type="gramEnd"/>
      <w:r w:rsidRPr="006D0F0F">
        <w:rPr>
          <w:rFonts w:cstheme="minorHAnsi"/>
          <w:color w:val="0070C0"/>
          <w:sz w:val="20"/>
          <w:szCs w:val="20"/>
        </w:rPr>
        <w:t>.SULLA STRADA GIUSTA”</w:t>
      </w:r>
    </w:p>
    <w:p w:rsidR="006D0F0F" w:rsidRPr="00DC3190" w:rsidRDefault="006D0F0F" w:rsidP="006D0F0F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color w:val="0070C0"/>
        </w:rPr>
      </w:pPr>
      <w:r w:rsidRPr="006D0F0F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CUP: </w:t>
      </w:r>
      <w:bookmarkStart w:id="0" w:name="_Hlk130456300"/>
      <w:r w:rsidRPr="006D0F0F">
        <w:rPr>
          <w:rFonts w:cstheme="minorHAnsi"/>
          <w:color w:val="0070C0"/>
          <w:sz w:val="20"/>
          <w:szCs w:val="20"/>
        </w:rPr>
        <w:t>C14D22003320006</w:t>
      </w:r>
      <w:bookmarkEnd w:id="0"/>
    </w:p>
    <w:p w:rsidR="006D0F0F" w:rsidRPr="00BB4329" w:rsidRDefault="006D0F0F" w:rsidP="006D0F0F">
      <w:pPr>
        <w:widowControl w:val="0"/>
        <w:autoSpaceDE w:val="0"/>
        <w:autoSpaceDN w:val="0"/>
        <w:adjustRightInd w:val="0"/>
        <w:spacing w:after="0" w:line="240" w:lineRule="auto"/>
        <w:ind w:right="-1" w:hanging="10"/>
        <w:jc w:val="both"/>
        <w:rPr>
          <w:rFonts w:cstheme="minorHAnsi"/>
          <w:spacing w:val="-1"/>
          <w:sz w:val="16"/>
          <w:szCs w:val="16"/>
        </w:rPr>
      </w:pPr>
    </w:p>
    <w:p w:rsidR="006D0F0F" w:rsidRDefault="006D0F0F" w:rsidP="006D0F0F">
      <w:pPr>
        <w:pStyle w:val="Titolo1"/>
        <w:spacing w:before="0" w:line="240" w:lineRule="auto"/>
        <w:ind w:left="5262" w:right="-191" w:firstLine="2291"/>
        <w:jc w:val="righ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D0F0F">
        <w:rPr>
          <w:rFonts w:asciiTheme="minorHAnsi" w:hAnsiTheme="minorHAnsi" w:cstheme="minorHAnsi"/>
          <w:b/>
          <w:bCs/>
          <w:color w:val="auto"/>
          <w:sz w:val="20"/>
          <w:szCs w:val="20"/>
        </w:rPr>
        <w:t>Al</w:t>
      </w:r>
      <w:r w:rsidRPr="006D0F0F">
        <w:rPr>
          <w:rFonts w:asciiTheme="minorHAnsi" w:hAnsiTheme="minorHAnsi" w:cstheme="minorHAnsi"/>
          <w:b/>
          <w:bCs/>
          <w:color w:val="auto"/>
          <w:spacing w:val="-11"/>
          <w:sz w:val="20"/>
          <w:szCs w:val="20"/>
        </w:rPr>
        <w:t xml:space="preserve"> </w:t>
      </w:r>
      <w:r w:rsidRPr="006D0F0F">
        <w:rPr>
          <w:rFonts w:asciiTheme="minorHAnsi" w:hAnsiTheme="minorHAnsi" w:cstheme="minorHAnsi"/>
          <w:b/>
          <w:bCs/>
          <w:color w:val="auto"/>
          <w:sz w:val="20"/>
          <w:szCs w:val="20"/>
        </w:rPr>
        <w:t>Dirigente</w:t>
      </w:r>
      <w:r w:rsidRPr="006D0F0F">
        <w:rPr>
          <w:rFonts w:asciiTheme="minorHAnsi" w:hAnsiTheme="minorHAnsi" w:cstheme="minorHAnsi"/>
          <w:b/>
          <w:bCs/>
          <w:color w:val="auto"/>
          <w:spacing w:val="-11"/>
          <w:sz w:val="20"/>
          <w:szCs w:val="20"/>
        </w:rPr>
        <w:t xml:space="preserve"> </w:t>
      </w:r>
      <w:r w:rsidRPr="006D0F0F">
        <w:rPr>
          <w:rFonts w:asciiTheme="minorHAnsi" w:hAnsiTheme="minorHAnsi" w:cstheme="minorHAnsi"/>
          <w:b/>
          <w:bCs/>
          <w:color w:val="auto"/>
          <w:sz w:val="20"/>
          <w:szCs w:val="20"/>
        </w:rPr>
        <w:t>scolastico</w:t>
      </w:r>
    </w:p>
    <w:p w:rsidR="004273C8" w:rsidRDefault="004273C8" w:rsidP="004273C8">
      <w:pPr>
        <w:spacing w:after="0" w:line="240" w:lineRule="auto"/>
        <w:ind w:right="-143"/>
        <w:jc w:val="right"/>
        <w:rPr>
          <w:b/>
          <w:sz w:val="20"/>
          <w:szCs w:val="20"/>
        </w:rPr>
      </w:pPr>
      <w:r w:rsidRPr="006D0F0F">
        <w:rPr>
          <w:b/>
          <w:sz w:val="20"/>
          <w:szCs w:val="20"/>
        </w:rPr>
        <w:t>I.I.S.S. SERGIO COSMAI</w:t>
      </w:r>
    </w:p>
    <w:p w:rsidR="004273C8" w:rsidRDefault="004273C8" w:rsidP="004273C8">
      <w:pPr>
        <w:spacing w:after="0" w:line="240" w:lineRule="auto"/>
        <w:ind w:right="-143"/>
        <w:jc w:val="right"/>
        <w:rPr>
          <w:rFonts w:cstheme="minorHAnsi"/>
          <w:b/>
          <w:bCs/>
          <w:sz w:val="20"/>
          <w:szCs w:val="20"/>
        </w:rPr>
      </w:pPr>
      <w:r w:rsidRPr="006D0F0F">
        <w:rPr>
          <w:b/>
          <w:sz w:val="20"/>
          <w:szCs w:val="20"/>
        </w:rPr>
        <w:t>SED</w:t>
      </w:r>
      <w:r>
        <w:rPr>
          <w:b/>
          <w:sz w:val="20"/>
          <w:szCs w:val="20"/>
        </w:rPr>
        <w:t>E</w:t>
      </w:r>
      <w:r w:rsidRPr="004273C8">
        <w:rPr>
          <w:rFonts w:cstheme="minorHAnsi"/>
          <w:b/>
          <w:bCs/>
          <w:sz w:val="20"/>
          <w:szCs w:val="20"/>
        </w:rPr>
        <w:t xml:space="preserve"> </w:t>
      </w:r>
    </w:p>
    <w:p w:rsidR="004273C8" w:rsidRDefault="004273C8" w:rsidP="004273C8">
      <w:pPr>
        <w:spacing w:after="0" w:line="240" w:lineRule="auto"/>
        <w:ind w:right="-143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Il</w:t>
      </w:r>
      <w:r w:rsidRPr="006D0F0F">
        <w:rPr>
          <w:rFonts w:cstheme="minorHAnsi"/>
          <w:b/>
          <w:bCs/>
          <w:sz w:val="20"/>
          <w:szCs w:val="20"/>
        </w:rPr>
        <w:t>/</w:t>
      </w:r>
      <w:r>
        <w:rPr>
          <w:rFonts w:cstheme="minorHAnsi"/>
          <w:b/>
          <w:bCs/>
          <w:sz w:val="20"/>
          <w:szCs w:val="20"/>
        </w:rPr>
        <w:t>La</w:t>
      </w:r>
      <w:r w:rsidRPr="006D0F0F">
        <w:rPr>
          <w:rFonts w:cstheme="minorHAnsi"/>
          <w:b/>
          <w:bCs/>
          <w:sz w:val="20"/>
          <w:szCs w:val="20"/>
        </w:rPr>
        <w:t xml:space="preserve"> sottoscritt</w:t>
      </w:r>
      <w:r>
        <w:rPr>
          <w:rFonts w:cstheme="minorHAnsi"/>
          <w:b/>
          <w:bCs/>
          <w:sz w:val="20"/>
          <w:szCs w:val="20"/>
        </w:rPr>
        <w:t>o/a</w:t>
      </w:r>
    </w:p>
    <w:p w:rsidR="005B3F97" w:rsidRPr="005B3F97" w:rsidRDefault="005B3F97" w:rsidP="004273C8">
      <w:pPr>
        <w:spacing w:after="0" w:line="240" w:lineRule="auto"/>
        <w:ind w:right="-143"/>
        <w:rPr>
          <w:b/>
          <w:sz w:val="10"/>
          <w:szCs w:val="10"/>
        </w:rPr>
      </w:pPr>
    </w:p>
    <w:p w:rsidR="004273C8" w:rsidRPr="004273C8" w:rsidRDefault="004273C8" w:rsidP="004273C8"/>
    <w:p w:rsidR="006D0F0F" w:rsidRPr="004273C8" w:rsidRDefault="006D0F0F" w:rsidP="004273C8">
      <w:pPr>
        <w:spacing w:after="0" w:line="240" w:lineRule="auto"/>
        <w:ind w:right="-143"/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1037" w:tblpY="-728"/>
        <w:tblW w:w="1023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7"/>
        <w:gridCol w:w="6593"/>
      </w:tblGrid>
      <w:tr w:rsidR="004273C8" w:rsidRPr="001D76FB" w:rsidTr="004273C8">
        <w:trPr>
          <w:trHeight w:val="311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Nome</w:t>
            </w:r>
            <w:r w:rsidRPr="00750F10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06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Luogo</w:t>
            </w:r>
            <w:r w:rsidRPr="00750F10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e</w:t>
            </w:r>
            <w:r w:rsidRPr="00750F10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data</w:t>
            </w:r>
            <w:r w:rsidRPr="00750F10">
              <w:rPr>
                <w:rFonts w:asciiTheme="minorHAnsi" w:hAnsiTheme="minorHAnsi" w:cstheme="minorHAnsi"/>
                <w:spacing w:val="5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di</w:t>
            </w:r>
            <w:r w:rsidRPr="00750F10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6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78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before="54"/>
              <w:ind w:right="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Codice</w:t>
            </w:r>
            <w:r w:rsidRPr="00750F10">
              <w:rPr>
                <w:rFonts w:asciiTheme="minorHAnsi" w:hAnsiTheme="minorHAnsi" w:cstheme="minorHAnsi"/>
                <w:spacing w:val="20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fiscale/P.IVA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6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before="44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Indirizzo di Residenza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273C8" w:rsidRPr="001D76FB" w:rsidTr="004273C8">
        <w:trPr>
          <w:trHeight w:val="618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Telefono</w:t>
            </w:r>
            <w:r w:rsidRPr="00750F10">
              <w:rPr>
                <w:rFonts w:asciiTheme="minorHAnsi" w:hAnsiTheme="minorHAnsi" w:cstheme="minorHAnsi"/>
                <w:spacing w:val="22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fisso</w:t>
            </w:r>
          </w:p>
          <w:p w:rsidR="004273C8" w:rsidRPr="00750F10" w:rsidRDefault="004273C8" w:rsidP="00434B26">
            <w:pPr>
              <w:pStyle w:val="TableParagraph"/>
              <w:spacing w:before="36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/Cellulare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6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Indirizzo</w:t>
            </w:r>
            <w:r w:rsidRPr="00750F10">
              <w:rPr>
                <w:rFonts w:asciiTheme="minorHAnsi" w:hAnsiTheme="minorHAnsi" w:cstheme="minorHAnsi"/>
                <w:spacing w:val="5"/>
                <w:w w:val="95"/>
                <w:sz w:val="20"/>
                <w:szCs w:val="20"/>
                <w:lang w:val="it-IT"/>
              </w:rPr>
              <w:t xml:space="preserve"> </w:t>
            </w:r>
            <w:r w:rsidRPr="00750F1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3C8" w:rsidRPr="001D76FB" w:rsidTr="004273C8">
        <w:trPr>
          <w:trHeight w:val="311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C8" w:rsidRPr="00750F10" w:rsidRDefault="004273C8" w:rsidP="00434B26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0F1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PEC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1D76FB" w:rsidRDefault="004273C8" w:rsidP="00434B2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73C8" w:rsidRPr="005B3F97" w:rsidRDefault="004273C8" w:rsidP="004273C8">
      <w:pPr>
        <w:spacing w:before="120" w:after="120"/>
        <w:ind w:right="-143"/>
        <w:jc w:val="both"/>
        <w:rPr>
          <w:rFonts w:cstheme="minorHAnsi"/>
          <w:b/>
          <w:sz w:val="20"/>
          <w:szCs w:val="20"/>
        </w:rPr>
      </w:pPr>
      <w:r w:rsidRPr="005B3F97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273C8" w:rsidRPr="00225740" w:rsidRDefault="004273C8" w:rsidP="004273C8">
      <w:pPr>
        <w:spacing w:before="120" w:after="120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5B3F97" w:rsidRPr="005B3F97" w:rsidRDefault="004273C8" w:rsidP="00A02CC3">
      <w:pPr>
        <w:pStyle w:val="Corpotesto"/>
        <w:spacing w:before="36"/>
        <w:jc w:val="both"/>
        <w:rPr>
          <w:rFonts w:asciiTheme="minorHAnsi" w:hAnsiTheme="minorHAnsi" w:cstheme="minorHAnsi"/>
          <w:sz w:val="20"/>
          <w:szCs w:val="20"/>
        </w:rPr>
      </w:pPr>
      <w:r w:rsidRPr="005B3F97">
        <w:rPr>
          <w:rFonts w:asciiTheme="minorHAnsi" w:hAnsiTheme="minorHAnsi" w:cstheme="minorHAnsi"/>
          <w:bCs/>
          <w:sz w:val="20"/>
          <w:szCs w:val="20"/>
        </w:rPr>
        <w:t xml:space="preserve">di essere ammesso/a </w:t>
      </w:r>
      <w:proofErr w:type="spellStart"/>
      <w:r w:rsidRPr="005B3F97">
        <w:rPr>
          <w:rFonts w:asciiTheme="minorHAnsi" w:hAnsiTheme="minorHAnsi" w:cstheme="minorHAnsi"/>
          <w:bCs/>
          <w:sz w:val="20"/>
          <w:szCs w:val="20"/>
        </w:rPr>
        <w:t>a</w:t>
      </w:r>
      <w:proofErr w:type="spellEnd"/>
      <w:r w:rsidRPr="005B3F97">
        <w:rPr>
          <w:rFonts w:asciiTheme="minorHAnsi" w:hAnsiTheme="minorHAnsi" w:cstheme="minorHAnsi"/>
          <w:bCs/>
          <w:sz w:val="20"/>
          <w:szCs w:val="20"/>
        </w:rPr>
        <w:t xml:space="preserve"> partecipare alla procedura in oggetto</w:t>
      </w:r>
      <w:r w:rsidR="005B3F97" w:rsidRPr="005B3F97">
        <w:rPr>
          <w:rFonts w:cstheme="minorHAnsi"/>
          <w:bCs/>
          <w:sz w:val="20"/>
          <w:szCs w:val="20"/>
        </w:rPr>
        <w:t xml:space="preserve"> </w:t>
      </w:r>
      <w:r w:rsidR="005B3F97" w:rsidRPr="005B3F97">
        <w:rPr>
          <w:rFonts w:asciiTheme="minorHAnsi" w:hAnsiTheme="minorHAnsi" w:cstheme="minorHAnsi"/>
          <w:w w:val="95"/>
          <w:sz w:val="20"/>
          <w:szCs w:val="20"/>
        </w:rPr>
        <w:t>per l'attribuzione</w:t>
      </w:r>
      <w:r w:rsidR="005B3F97" w:rsidRPr="005B3F97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="005B3F97" w:rsidRPr="005B3F97">
        <w:rPr>
          <w:rFonts w:asciiTheme="minorHAnsi" w:hAnsiTheme="minorHAnsi" w:cstheme="minorHAnsi"/>
          <w:w w:val="95"/>
          <w:sz w:val="20"/>
          <w:szCs w:val="20"/>
        </w:rPr>
        <w:t>dell'incarico</w:t>
      </w:r>
      <w:r w:rsidR="005B3F97" w:rsidRPr="005B3F97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="005B3F97" w:rsidRPr="005B3F97">
        <w:rPr>
          <w:rFonts w:asciiTheme="minorHAnsi" w:hAnsiTheme="minorHAnsi" w:cstheme="minorHAnsi"/>
          <w:w w:val="95"/>
          <w:sz w:val="20"/>
          <w:szCs w:val="20"/>
        </w:rPr>
        <w:t xml:space="preserve">di FORMATORE ESPERTO in </w:t>
      </w:r>
      <w:r w:rsidR="005B3F97">
        <w:rPr>
          <w:rFonts w:asciiTheme="minorHAnsi" w:hAnsiTheme="minorHAnsi" w:cstheme="minorHAnsi"/>
          <w:w w:val="95"/>
          <w:sz w:val="20"/>
          <w:szCs w:val="20"/>
        </w:rPr>
        <w:t xml:space="preserve">qualità </w:t>
      </w:r>
      <w:r w:rsidR="005B3F97" w:rsidRPr="005B3F97">
        <w:rPr>
          <w:rFonts w:asciiTheme="minorHAnsi" w:hAnsiTheme="minorHAnsi" w:cstheme="minorHAnsi"/>
          <w:w w:val="95"/>
          <w:sz w:val="20"/>
          <w:szCs w:val="20"/>
        </w:rPr>
        <w:t>’di:</w:t>
      </w:r>
    </w:p>
    <w:p w:rsidR="005B3F97" w:rsidRPr="005B3F97" w:rsidRDefault="005B3F97" w:rsidP="005B3F97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:rsidR="005B3F97" w:rsidRPr="005B3F97" w:rsidRDefault="005B3F97" w:rsidP="005B3F97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5B3F97">
        <w:rPr>
          <w:rFonts w:cstheme="minorHAnsi"/>
          <w:sz w:val="20"/>
          <w:szCs w:val="20"/>
        </w:rPr>
        <w:t>Docente interno all’istituzione scolastica</w:t>
      </w:r>
    </w:p>
    <w:p w:rsidR="005B3F97" w:rsidRPr="005B3F97" w:rsidRDefault="005B3F97" w:rsidP="005B3F97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5B3F97">
        <w:rPr>
          <w:rFonts w:cstheme="minorHAnsi"/>
          <w:w w:val="95"/>
          <w:sz w:val="20"/>
          <w:szCs w:val="20"/>
        </w:rPr>
        <w:t>Docente in servizio pressi l’Istituto Scolastico _____________________________________________________</w:t>
      </w:r>
      <w:proofErr w:type="gramStart"/>
      <w:r w:rsidRPr="005B3F97">
        <w:rPr>
          <w:rFonts w:cstheme="minorHAnsi"/>
          <w:w w:val="95"/>
          <w:sz w:val="20"/>
          <w:szCs w:val="20"/>
        </w:rPr>
        <w:t>_  (</w:t>
      </w:r>
      <w:proofErr w:type="gramEnd"/>
      <w:r w:rsidRPr="005B3F97">
        <w:rPr>
          <w:rFonts w:cstheme="minorHAnsi"/>
          <w:w w:val="95"/>
          <w:sz w:val="20"/>
          <w:szCs w:val="20"/>
        </w:rPr>
        <w:t xml:space="preserve">collaborazione plurima) </w:t>
      </w:r>
    </w:p>
    <w:p w:rsidR="005B3F97" w:rsidRPr="005B3F97" w:rsidRDefault="005B3F97" w:rsidP="005B3F97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5B3F97">
        <w:rPr>
          <w:rFonts w:cstheme="minorHAnsi"/>
          <w:w w:val="95"/>
          <w:sz w:val="20"/>
          <w:szCs w:val="20"/>
        </w:rPr>
        <w:t>Esperto esterno</w:t>
      </w:r>
    </w:p>
    <w:p w:rsidR="004273C8" w:rsidRPr="00225740" w:rsidRDefault="004273C8" w:rsidP="005B3F97">
      <w:pPr>
        <w:spacing w:before="120" w:after="120"/>
        <w:rPr>
          <w:rFonts w:cstheme="minorHAnsi"/>
        </w:rPr>
      </w:pPr>
      <w:r w:rsidRPr="00225740">
        <w:rPr>
          <w:rFonts w:cstheme="minorHAnsi"/>
          <w:bCs/>
        </w:rPr>
        <w:t xml:space="preserve"> </w:t>
      </w: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:rsidR="004273C8" w:rsidRPr="00225740" w:rsidRDefault="004273C8" w:rsidP="004273C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273C8" w:rsidRPr="00225740" w:rsidRDefault="004273C8" w:rsidP="004273C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:rsidR="004273C8" w:rsidRPr="00225740" w:rsidRDefault="004273C8" w:rsidP="004273C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:rsidR="004273C8" w:rsidRPr="00225740" w:rsidRDefault="004273C8" w:rsidP="004273C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:rsidR="004273C8" w:rsidRPr="00225740" w:rsidRDefault="004273C8" w:rsidP="004273C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4273C8" w:rsidRPr="00225740" w:rsidRDefault="004273C8" w:rsidP="004273C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273C8" w:rsidRPr="00225740" w:rsidRDefault="004273C8" w:rsidP="004273C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273C8" w:rsidRPr="00225740" w:rsidRDefault="004273C8" w:rsidP="004273C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4273C8" w:rsidRPr="00225740" w:rsidRDefault="004273C8" w:rsidP="004273C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4273C8" w:rsidRDefault="004273C8" w:rsidP="004273C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6D0F0F" w:rsidRPr="001D76FB" w:rsidRDefault="006D0F0F" w:rsidP="006D0F0F">
      <w:pPr>
        <w:pStyle w:val="Corpotesto"/>
        <w:spacing w:before="1" w:line="264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D76FB">
        <w:rPr>
          <w:rFonts w:asciiTheme="minorHAnsi" w:hAnsiTheme="minorHAnsi" w:cstheme="minorHAnsi"/>
          <w:w w:val="95"/>
          <w:sz w:val="20"/>
          <w:szCs w:val="20"/>
        </w:rPr>
        <w:t>A</w:t>
      </w:r>
      <w:r w:rsidRPr="001D76FB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tal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fine,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valendosi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delle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disposizioni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cui</w:t>
      </w:r>
      <w:r w:rsidRPr="001D76FB">
        <w:rPr>
          <w:rFonts w:asciiTheme="minorHAnsi" w:hAnsiTheme="minorHAnsi"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all'articolo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46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DPR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28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dicembre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2000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n.</w:t>
      </w:r>
      <w:r w:rsidRPr="001D76FB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445,</w:t>
      </w:r>
      <w:r w:rsidRPr="001D76FB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consapevole</w:t>
      </w:r>
      <w:r w:rsidRPr="001D76FB">
        <w:rPr>
          <w:rFonts w:asciiTheme="minorHAnsi" w:hAnsiTheme="minorHAnsi" w:cstheme="minorHAnsi"/>
          <w:spacing w:val="-54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delle sanzioni stabilite per le false attestazioni e mendaci dichiarazioni, previste dal Codice Penale e dalle</w:t>
      </w:r>
      <w:r w:rsidRPr="001D76FB">
        <w:rPr>
          <w:rFonts w:asciiTheme="minorHAnsi" w:hAnsiTheme="minorHAnsi" w:cstheme="minorHAnsi"/>
          <w:spacing w:val="-54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</w:rPr>
        <w:t>Leggi</w:t>
      </w:r>
      <w:r w:rsidRPr="001D76F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</w:rPr>
        <w:t>speciali</w:t>
      </w:r>
      <w:r w:rsidRPr="001D76F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</w:rPr>
        <w:t>in</w:t>
      </w:r>
      <w:r w:rsidRPr="001D76F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</w:rPr>
        <w:t>materia:</w:t>
      </w:r>
    </w:p>
    <w:p w:rsidR="006D0F0F" w:rsidRPr="005B3F97" w:rsidRDefault="006D0F0F" w:rsidP="005B3F97">
      <w:pPr>
        <w:pStyle w:val="Titolo1"/>
        <w:spacing w:before="124"/>
        <w:ind w:right="-1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B3F97">
        <w:rPr>
          <w:rFonts w:asciiTheme="minorHAnsi" w:hAnsiTheme="minorHAnsi" w:cstheme="minorHAnsi"/>
          <w:b/>
          <w:color w:val="auto"/>
          <w:sz w:val="20"/>
          <w:szCs w:val="20"/>
        </w:rPr>
        <w:t>DICHIARA</w:t>
      </w:r>
    </w:p>
    <w:p w:rsidR="006D0F0F" w:rsidRPr="001D76FB" w:rsidRDefault="006D0F0F" w:rsidP="006D0F0F">
      <w:pPr>
        <w:pStyle w:val="Corpotesto"/>
        <w:spacing w:before="36"/>
        <w:rPr>
          <w:rFonts w:asciiTheme="minorHAnsi" w:hAnsiTheme="minorHAnsi" w:cstheme="minorHAnsi"/>
          <w:sz w:val="20"/>
          <w:szCs w:val="20"/>
        </w:rPr>
      </w:pPr>
      <w:r w:rsidRPr="001D76FB">
        <w:rPr>
          <w:rFonts w:asciiTheme="minorHAnsi" w:hAnsiTheme="minorHAnsi" w:cstheme="minorHAnsi"/>
          <w:w w:val="95"/>
          <w:sz w:val="20"/>
          <w:szCs w:val="20"/>
        </w:rPr>
        <w:t>sotto</w:t>
      </w:r>
      <w:r w:rsidRPr="001D76FB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1D76FB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propria</w:t>
      </w:r>
      <w:r w:rsidRPr="001D76FB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personale</w:t>
      </w:r>
      <w:r w:rsidRPr="001D76FB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responsabilità</w:t>
      </w:r>
      <w:r w:rsidRPr="001D76FB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di: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47"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essere</w:t>
      </w:r>
      <w:r w:rsidRPr="001D76F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possesso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della</w:t>
      </w:r>
      <w:r w:rsidRPr="001D76F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cittadinanza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italiana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o</w:t>
      </w:r>
      <w:r w:rsidRPr="001D76F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uno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degli</w:t>
      </w:r>
      <w:r w:rsidRPr="001D76F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Stati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membri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dell’Unione</w:t>
      </w:r>
      <w:r w:rsidRPr="001D76F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europea o di cittadinanza di Stati non membri dell’Unione europea;</w:t>
      </w:r>
    </w:p>
    <w:p w:rsidR="006D0F0F" w:rsidRPr="001D76FB" w:rsidRDefault="006D0F0F" w:rsidP="006D0F0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  <w:sz w:val="20"/>
          <w:szCs w:val="20"/>
        </w:rPr>
      </w:pPr>
      <w:r w:rsidRPr="001D76FB">
        <w:rPr>
          <w:rFonts w:eastAsia="Calibri" w:cstheme="minorHAnsi"/>
          <w:w w:val="95"/>
          <w:sz w:val="20"/>
          <w:szCs w:val="20"/>
        </w:rPr>
        <w:t>di godere dei diritti civili e politici in Italia e/o nello Stato di appartenenza;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3" w:after="0" w:line="268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1D76FB">
        <w:rPr>
          <w:rFonts w:cstheme="minorHAnsi"/>
          <w:sz w:val="20"/>
          <w:szCs w:val="20"/>
        </w:rPr>
        <w:t>non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aver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riportato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condanne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penali</w:t>
      </w:r>
      <w:r w:rsidRPr="001D76FB">
        <w:rPr>
          <w:rFonts w:cstheme="minorHAnsi"/>
          <w:spacing w:val="-4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e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non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essere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destinatario</w:t>
      </w:r>
      <w:r w:rsidRPr="001D76FB">
        <w:rPr>
          <w:rFonts w:cstheme="minorHAnsi"/>
          <w:spacing w:val="-4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di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provvedimenti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che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riguardano</w:t>
      </w:r>
      <w:r w:rsidRPr="001D76FB">
        <w:rPr>
          <w:rFonts w:cstheme="minorHAnsi"/>
          <w:spacing w:val="-57"/>
          <w:sz w:val="20"/>
          <w:szCs w:val="20"/>
        </w:rPr>
        <w:t xml:space="preserve"> </w:t>
      </w:r>
      <w:r w:rsidRPr="001D76FB">
        <w:rPr>
          <w:rFonts w:cstheme="minorHAnsi"/>
          <w:spacing w:val="-1"/>
          <w:w w:val="95"/>
          <w:sz w:val="20"/>
          <w:szCs w:val="20"/>
        </w:rPr>
        <w:t>l’applicazione</w:t>
      </w:r>
      <w:r w:rsidRPr="001D76FB">
        <w:rPr>
          <w:rFonts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cstheme="minorHAnsi"/>
          <w:spacing w:val="-1"/>
          <w:w w:val="95"/>
          <w:sz w:val="20"/>
          <w:szCs w:val="20"/>
        </w:rPr>
        <w:t>di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spacing w:val="-1"/>
          <w:w w:val="95"/>
          <w:sz w:val="20"/>
          <w:szCs w:val="20"/>
        </w:rPr>
        <w:t>misure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spacing w:val="-1"/>
          <w:w w:val="95"/>
          <w:sz w:val="20"/>
          <w:szCs w:val="20"/>
        </w:rPr>
        <w:t>di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spacing w:val="-1"/>
          <w:w w:val="95"/>
          <w:sz w:val="20"/>
          <w:szCs w:val="20"/>
        </w:rPr>
        <w:t>prevenzione,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sanzioni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civili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e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provvedimenti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amministrativi</w:t>
      </w:r>
      <w:r w:rsidRPr="001D76FB">
        <w:rPr>
          <w:rFonts w:cstheme="minorHAnsi"/>
          <w:spacing w:val="-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iscritti</w:t>
      </w:r>
      <w:r w:rsidRPr="001D76FB">
        <w:rPr>
          <w:rFonts w:cstheme="minorHAnsi"/>
          <w:spacing w:val="-54"/>
          <w:w w:val="95"/>
          <w:sz w:val="20"/>
          <w:szCs w:val="20"/>
        </w:rPr>
        <w:t xml:space="preserve">                   </w:t>
      </w:r>
      <w:r w:rsidRPr="001D76FB">
        <w:rPr>
          <w:rFonts w:cstheme="minorHAnsi"/>
          <w:sz w:val="20"/>
          <w:szCs w:val="20"/>
        </w:rPr>
        <w:t>nel</w:t>
      </w:r>
      <w:r w:rsidRPr="001D76FB">
        <w:rPr>
          <w:rFonts w:cstheme="minorHAnsi"/>
          <w:spacing w:val="-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casellario</w:t>
      </w:r>
      <w:r w:rsidRPr="001D76FB">
        <w:rPr>
          <w:rFonts w:cstheme="minorHAnsi"/>
          <w:spacing w:val="-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giudiziale;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15" w:after="0" w:line="240" w:lineRule="auto"/>
        <w:ind w:hanging="361"/>
        <w:contextualSpacing w:val="0"/>
        <w:jc w:val="both"/>
        <w:rPr>
          <w:rFonts w:cstheme="minorHAnsi"/>
          <w:sz w:val="20"/>
          <w:szCs w:val="20"/>
        </w:rPr>
      </w:pPr>
      <w:r w:rsidRPr="001D76FB">
        <w:rPr>
          <w:rFonts w:cstheme="minorHAnsi"/>
          <w:sz w:val="20"/>
          <w:szCs w:val="20"/>
        </w:rPr>
        <w:t>non</w:t>
      </w:r>
      <w:r w:rsidRPr="001D76FB">
        <w:rPr>
          <w:rFonts w:cstheme="minorHAnsi"/>
          <w:spacing w:val="-13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essere</w:t>
      </w:r>
      <w:r w:rsidRPr="001D76FB">
        <w:rPr>
          <w:rFonts w:cstheme="minorHAnsi"/>
          <w:spacing w:val="-1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stato/a</w:t>
      </w:r>
      <w:r w:rsidRPr="001D76FB">
        <w:rPr>
          <w:rFonts w:cstheme="minorHAnsi"/>
          <w:spacing w:val="-1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destituito/a</w:t>
      </w:r>
      <w:r w:rsidRPr="001D76FB">
        <w:rPr>
          <w:rFonts w:cstheme="minorHAnsi"/>
          <w:spacing w:val="-1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da</w:t>
      </w:r>
      <w:r w:rsidRPr="001D76FB">
        <w:rPr>
          <w:rFonts w:cstheme="minorHAnsi"/>
          <w:spacing w:val="-1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pubblici</w:t>
      </w:r>
      <w:r w:rsidRPr="001D76FB">
        <w:rPr>
          <w:rFonts w:cstheme="minorHAnsi"/>
          <w:spacing w:val="-12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impieghi;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52" w:after="0" w:line="264" w:lineRule="auto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non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trovarsi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nessuna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delle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situazioni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proofErr w:type="spellStart"/>
      <w:r w:rsidRPr="001D76FB">
        <w:rPr>
          <w:rFonts w:cstheme="minorHAnsi"/>
          <w:w w:val="95"/>
          <w:sz w:val="20"/>
          <w:szCs w:val="20"/>
        </w:rPr>
        <w:t>inconferibilità</w:t>
      </w:r>
      <w:proofErr w:type="spellEnd"/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e/o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incompatibilità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previste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dal</w:t>
      </w:r>
      <w:r w:rsidRPr="001D76FB">
        <w:rPr>
          <w:rFonts w:cstheme="minorHAnsi"/>
          <w:spacing w:val="3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D.lgs.</w:t>
      </w:r>
      <w:r w:rsidRPr="001D76FB">
        <w:rPr>
          <w:rFonts w:cstheme="minorHAnsi"/>
          <w:spacing w:val="2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n.</w:t>
      </w:r>
      <w:r w:rsidRPr="001D76FB">
        <w:rPr>
          <w:rFonts w:cstheme="minorHAnsi"/>
          <w:spacing w:val="-54"/>
          <w:w w:val="9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39/2013;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22" w:after="0" w:line="264" w:lineRule="auto"/>
        <w:contextualSpacing w:val="0"/>
        <w:jc w:val="both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non</w:t>
      </w:r>
      <w:r w:rsidRPr="001D76FB">
        <w:rPr>
          <w:rFonts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trovarsi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</w:t>
      </w:r>
      <w:r w:rsidRPr="001D76FB">
        <w:rPr>
          <w:rFonts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situazione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conflitto</w:t>
      </w:r>
      <w:r w:rsidRPr="001D76FB">
        <w:rPr>
          <w:rFonts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interessi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anche</w:t>
      </w:r>
      <w:r w:rsidRPr="001D76FB">
        <w:rPr>
          <w:rFonts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a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livello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potenziale</w:t>
      </w:r>
      <w:r w:rsidRPr="001D76FB">
        <w:rPr>
          <w:rFonts w:cstheme="minorHAnsi"/>
          <w:spacing w:val="8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intendendosi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per</w:t>
      </w:r>
      <w:r w:rsidRPr="001D76FB">
        <w:rPr>
          <w:rFonts w:cstheme="minorHAnsi"/>
          <w:spacing w:val="9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tale</w:t>
      </w:r>
      <w:r w:rsidRPr="001D76FB">
        <w:rPr>
          <w:rFonts w:cstheme="minorHAnsi"/>
          <w:spacing w:val="-54"/>
          <w:w w:val="95"/>
          <w:sz w:val="20"/>
          <w:szCs w:val="20"/>
        </w:rPr>
        <w:t xml:space="preserve">             </w:t>
      </w:r>
      <w:r w:rsidRPr="001D76FB">
        <w:rPr>
          <w:rFonts w:cstheme="minorHAnsi"/>
          <w:sz w:val="20"/>
          <w:szCs w:val="20"/>
        </w:rPr>
        <w:t>quello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astrattamente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configurato</w:t>
      </w:r>
      <w:r w:rsidRPr="001D76FB">
        <w:rPr>
          <w:rFonts w:cstheme="minorHAnsi"/>
          <w:spacing w:val="-4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dall’art.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7</w:t>
      </w:r>
      <w:r w:rsidRPr="001D76FB">
        <w:rPr>
          <w:rFonts w:cstheme="minorHAnsi"/>
          <w:spacing w:val="-6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del</w:t>
      </w:r>
      <w:r w:rsidRPr="001D76FB">
        <w:rPr>
          <w:rFonts w:cstheme="minorHAnsi"/>
          <w:spacing w:val="-4"/>
          <w:sz w:val="20"/>
          <w:szCs w:val="20"/>
        </w:rPr>
        <w:t xml:space="preserve"> D</w:t>
      </w:r>
      <w:r w:rsidRPr="001D76FB">
        <w:rPr>
          <w:rFonts w:cstheme="minorHAnsi"/>
          <w:sz w:val="20"/>
          <w:szCs w:val="20"/>
        </w:rPr>
        <w:t>.P.R.</w:t>
      </w:r>
      <w:r w:rsidRPr="001D76FB">
        <w:rPr>
          <w:rFonts w:cstheme="minorHAnsi"/>
          <w:spacing w:val="-6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n.</w:t>
      </w:r>
      <w:r w:rsidRPr="001D76FB">
        <w:rPr>
          <w:rFonts w:cstheme="minorHAnsi"/>
          <w:spacing w:val="-5"/>
          <w:sz w:val="20"/>
          <w:szCs w:val="20"/>
        </w:rPr>
        <w:t xml:space="preserve"> </w:t>
      </w:r>
      <w:r w:rsidRPr="001D76FB">
        <w:rPr>
          <w:rFonts w:cstheme="minorHAnsi"/>
          <w:sz w:val="20"/>
          <w:szCs w:val="20"/>
        </w:rPr>
        <w:t>62/2013;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20"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sz w:val="20"/>
          <w:szCs w:val="20"/>
        </w:rPr>
        <w:t>di essere dipendente presso la seguente</w:t>
      </w:r>
      <w:r w:rsidRPr="001D76FB">
        <w:rPr>
          <w:rFonts w:cstheme="minorHAnsi"/>
          <w:sz w:val="20"/>
          <w:szCs w:val="20"/>
        </w:rPr>
        <w:tab/>
        <w:t xml:space="preserve"> pubblica amministrazione:</w:t>
      </w:r>
    </w:p>
    <w:p w:rsidR="006D0F0F" w:rsidRPr="001D76FB" w:rsidRDefault="006D0F0F" w:rsidP="006D0F0F">
      <w:pPr>
        <w:pStyle w:val="Corpotesto"/>
        <w:spacing w:before="36"/>
        <w:ind w:left="964"/>
        <w:rPr>
          <w:rFonts w:asciiTheme="minorHAnsi" w:hAnsiTheme="minorHAnsi" w:cstheme="minorHAnsi"/>
          <w:sz w:val="20"/>
          <w:szCs w:val="20"/>
        </w:rPr>
      </w:pPr>
      <w:r w:rsidRPr="001D76F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1D76FB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qualità</w:t>
      </w:r>
      <w:r w:rsidRPr="001D76FB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5"/>
          <w:sz w:val="20"/>
          <w:szCs w:val="20"/>
        </w:rPr>
        <w:t>di</w:t>
      </w:r>
      <w:r w:rsidR="004B37B7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D76FB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47"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essere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possesso</w:t>
      </w:r>
      <w:r w:rsidRPr="001D76FB">
        <w:rPr>
          <w:rFonts w:cstheme="minorHAnsi"/>
          <w:spacing w:val="-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dei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requisiti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essenziali</w:t>
      </w:r>
      <w:r w:rsidRPr="001D76FB">
        <w:rPr>
          <w:rFonts w:cstheme="minorHAnsi"/>
          <w:spacing w:val="-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previsti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>
        <w:rPr>
          <w:rFonts w:cstheme="minorHAnsi"/>
          <w:w w:val="95"/>
          <w:sz w:val="20"/>
          <w:szCs w:val="20"/>
        </w:rPr>
        <w:t>dal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presente</w:t>
      </w:r>
      <w:r w:rsidRPr="001D76FB">
        <w:rPr>
          <w:rFonts w:cstheme="minorHAnsi"/>
          <w:spacing w:val="-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Avviso;</w:t>
      </w:r>
    </w:p>
    <w:p w:rsidR="006D0F0F" w:rsidRPr="001D76FB" w:rsidRDefault="006D0F0F" w:rsidP="006D0F0F">
      <w:pPr>
        <w:pStyle w:val="Paragrafoelenco"/>
        <w:widowControl w:val="0"/>
        <w:numPr>
          <w:ilvl w:val="0"/>
          <w:numId w:val="1"/>
        </w:numPr>
        <w:tabs>
          <w:tab w:val="clear" w:pos="0"/>
        </w:tabs>
        <w:suppressAutoHyphens/>
        <w:spacing w:before="53" w:after="0" w:line="240" w:lineRule="auto"/>
        <w:ind w:hanging="361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aver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preso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visione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dell’Avviso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e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approvarne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senza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riserva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ogni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contenuto.</w:t>
      </w:r>
    </w:p>
    <w:p w:rsidR="006D0F0F" w:rsidRPr="001D76FB" w:rsidRDefault="006D0F0F" w:rsidP="006D0F0F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:rsidR="006D0F0F" w:rsidRPr="001D76FB" w:rsidRDefault="006D0F0F" w:rsidP="006D0F0F">
      <w:pPr>
        <w:pStyle w:val="Corpotesto"/>
        <w:spacing w:before="1"/>
        <w:ind w:left="244"/>
        <w:rPr>
          <w:rFonts w:asciiTheme="minorHAnsi" w:hAnsiTheme="minorHAnsi" w:cstheme="minorHAnsi"/>
          <w:sz w:val="20"/>
          <w:szCs w:val="20"/>
        </w:rPr>
      </w:pPr>
      <w:r w:rsidRPr="001D76FB">
        <w:rPr>
          <w:rFonts w:asciiTheme="minorHAnsi" w:hAnsiTheme="minorHAnsi" w:cstheme="minorHAnsi"/>
          <w:w w:val="90"/>
          <w:sz w:val="20"/>
          <w:szCs w:val="20"/>
        </w:rPr>
        <w:t>Allega</w:t>
      </w:r>
      <w:r w:rsidRPr="001D76FB">
        <w:rPr>
          <w:rFonts w:asciiTheme="minorHAnsi" w:hAnsiTheme="minorHAnsi" w:cstheme="minorHAnsi"/>
          <w:spacing w:val="13"/>
          <w:w w:val="90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0"/>
          <w:sz w:val="20"/>
          <w:szCs w:val="20"/>
        </w:rPr>
        <w:t>alla</w:t>
      </w:r>
      <w:r w:rsidRPr="001D76FB">
        <w:rPr>
          <w:rFonts w:asciiTheme="minorHAnsi" w:hAnsiTheme="minorHAnsi" w:cstheme="minorHAnsi"/>
          <w:spacing w:val="13"/>
          <w:w w:val="90"/>
          <w:sz w:val="20"/>
          <w:szCs w:val="20"/>
        </w:rPr>
        <w:t xml:space="preserve"> </w:t>
      </w:r>
      <w:r w:rsidRPr="001D76FB">
        <w:rPr>
          <w:rFonts w:asciiTheme="minorHAnsi" w:hAnsiTheme="minorHAnsi" w:cstheme="minorHAnsi"/>
          <w:w w:val="90"/>
          <w:sz w:val="20"/>
          <w:szCs w:val="20"/>
        </w:rPr>
        <w:t>presente</w:t>
      </w:r>
    </w:p>
    <w:p w:rsidR="006D0F0F" w:rsidRPr="001D76FB" w:rsidRDefault="006D0F0F" w:rsidP="006D0F0F">
      <w:pPr>
        <w:pStyle w:val="Paragrafoelenco"/>
        <w:widowControl w:val="0"/>
        <w:numPr>
          <w:ilvl w:val="1"/>
          <w:numId w:val="1"/>
        </w:numPr>
        <w:tabs>
          <w:tab w:val="clear" w:pos="0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b/>
          <w:w w:val="90"/>
          <w:sz w:val="20"/>
          <w:szCs w:val="20"/>
        </w:rPr>
        <w:t>scheda</w:t>
      </w:r>
      <w:r w:rsidRPr="001D76FB">
        <w:rPr>
          <w:rFonts w:cstheme="minorHAnsi"/>
          <w:b/>
          <w:spacing w:val="9"/>
          <w:w w:val="90"/>
          <w:sz w:val="20"/>
          <w:szCs w:val="20"/>
        </w:rPr>
        <w:t xml:space="preserve"> </w:t>
      </w:r>
      <w:r w:rsidRPr="001D76FB">
        <w:rPr>
          <w:rFonts w:cstheme="minorHAnsi"/>
          <w:w w:val="90"/>
          <w:sz w:val="20"/>
          <w:szCs w:val="20"/>
        </w:rPr>
        <w:t>di</w:t>
      </w:r>
      <w:r w:rsidRPr="001D76FB">
        <w:rPr>
          <w:rFonts w:cstheme="minorHAnsi"/>
          <w:spacing w:val="5"/>
          <w:w w:val="90"/>
          <w:sz w:val="20"/>
          <w:szCs w:val="20"/>
        </w:rPr>
        <w:t xml:space="preserve"> </w:t>
      </w:r>
      <w:r w:rsidRPr="001D76FB">
        <w:rPr>
          <w:rFonts w:cstheme="minorHAnsi"/>
          <w:w w:val="90"/>
          <w:sz w:val="20"/>
          <w:szCs w:val="20"/>
        </w:rPr>
        <w:t>autovalutazione</w:t>
      </w:r>
      <w:r w:rsidRPr="001D76FB">
        <w:rPr>
          <w:rFonts w:cstheme="minorHAnsi"/>
          <w:spacing w:val="9"/>
          <w:w w:val="90"/>
          <w:sz w:val="20"/>
          <w:szCs w:val="20"/>
        </w:rPr>
        <w:t xml:space="preserve"> </w:t>
      </w:r>
      <w:r w:rsidRPr="001D76FB">
        <w:rPr>
          <w:rFonts w:cstheme="minorHAnsi"/>
          <w:w w:val="90"/>
          <w:sz w:val="20"/>
          <w:szCs w:val="20"/>
        </w:rPr>
        <w:t>(</w:t>
      </w:r>
      <w:r w:rsidRPr="001D76FB">
        <w:rPr>
          <w:rFonts w:cstheme="minorHAnsi"/>
          <w:i/>
          <w:w w:val="90"/>
          <w:sz w:val="20"/>
          <w:szCs w:val="20"/>
        </w:rPr>
        <w:t>allegato</w:t>
      </w:r>
      <w:r w:rsidRPr="001D76FB">
        <w:rPr>
          <w:rFonts w:cstheme="minorHAnsi"/>
          <w:i/>
          <w:spacing w:val="10"/>
          <w:w w:val="90"/>
          <w:sz w:val="20"/>
          <w:szCs w:val="20"/>
        </w:rPr>
        <w:t xml:space="preserve"> </w:t>
      </w:r>
      <w:r w:rsidRPr="001D76FB">
        <w:rPr>
          <w:rFonts w:cstheme="minorHAnsi"/>
          <w:i/>
          <w:w w:val="90"/>
          <w:sz w:val="20"/>
          <w:szCs w:val="20"/>
        </w:rPr>
        <w:t>B</w:t>
      </w:r>
      <w:r w:rsidRPr="001D76FB">
        <w:rPr>
          <w:rFonts w:cstheme="minorHAnsi"/>
          <w:w w:val="90"/>
          <w:sz w:val="20"/>
          <w:szCs w:val="20"/>
        </w:rPr>
        <w:t>)</w:t>
      </w:r>
    </w:p>
    <w:p w:rsidR="006D0F0F" w:rsidRPr="001D76FB" w:rsidRDefault="006D0F0F" w:rsidP="006D0F0F">
      <w:pPr>
        <w:pStyle w:val="Paragrafoelenco"/>
        <w:widowControl w:val="0"/>
        <w:numPr>
          <w:ilvl w:val="1"/>
          <w:numId w:val="1"/>
        </w:numPr>
        <w:tabs>
          <w:tab w:val="clear" w:pos="0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w w:val="95"/>
          <w:sz w:val="20"/>
          <w:szCs w:val="20"/>
        </w:rPr>
        <w:t>Curriculum</w:t>
      </w:r>
      <w:r w:rsidRPr="001D76FB">
        <w:rPr>
          <w:rFonts w:cstheme="minorHAnsi"/>
          <w:spacing w:val="-11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vitae in formato europeo;</w:t>
      </w:r>
    </w:p>
    <w:p w:rsidR="006D0F0F" w:rsidRPr="001D76FB" w:rsidRDefault="006D0F0F" w:rsidP="006D0F0F">
      <w:pPr>
        <w:pStyle w:val="Paragrafoelenco"/>
        <w:widowControl w:val="0"/>
        <w:numPr>
          <w:ilvl w:val="1"/>
          <w:numId w:val="1"/>
        </w:numPr>
        <w:tabs>
          <w:tab w:val="clear" w:pos="0"/>
        </w:tabs>
        <w:suppressAutoHyphens/>
        <w:spacing w:before="11" w:after="0" w:line="240" w:lineRule="auto"/>
        <w:ind w:hanging="352"/>
        <w:contextualSpacing w:val="0"/>
        <w:rPr>
          <w:rFonts w:cstheme="minorHAnsi"/>
          <w:sz w:val="20"/>
          <w:szCs w:val="20"/>
        </w:rPr>
      </w:pPr>
      <w:r w:rsidRPr="001D76FB">
        <w:rPr>
          <w:rFonts w:cstheme="minorHAnsi"/>
          <w:b/>
          <w:w w:val="95"/>
          <w:sz w:val="20"/>
          <w:szCs w:val="20"/>
        </w:rPr>
        <w:t>fotocopia</w:t>
      </w:r>
      <w:r w:rsidRPr="001D76FB">
        <w:rPr>
          <w:rFonts w:cstheme="minorHAnsi"/>
          <w:b/>
          <w:spacing w:val="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documento</w:t>
      </w:r>
      <w:r w:rsidRPr="001D76FB">
        <w:rPr>
          <w:rFonts w:cstheme="minorHAnsi"/>
          <w:spacing w:val="10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5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riconoscimento</w:t>
      </w:r>
      <w:r w:rsidRPr="001D76FB">
        <w:rPr>
          <w:rFonts w:cstheme="minorHAnsi"/>
          <w:spacing w:val="7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in</w:t>
      </w:r>
      <w:r w:rsidRPr="001D76FB">
        <w:rPr>
          <w:rFonts w:cstheme="minorHAnsi"/>
          <w:spacing w:val="7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corso</w:t>
      </w:r>
      <w:r w:rsidRPr="001D76FB">
        <w:rPr>
          <w:rFonts w:cstheme="minorHAnsi"/>
          <w:spacing w:val="7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di</w:t>
      </w:r>
      <w:r w:rsidRPr="001D76FB">
        <w:rPr>
          <w:rFonts w:cstheme="minorHAnsi"/>
          <w:spacing w:val="6"/>
          <w:w w:val="95"/>
          <w:sz w:val="20"/>
          <w:szCs w:val="20"/>
        </w:rPr>
        <w:t xml:space="preserve"> </w:t>
      </w:r>
      <w:r w:rsidRPr="001D76FB">
        <w:rPr>
          <w:rFonts w:cstheme="minorHAnsi"/>
          <w:w w:val="95"/>
          <w:sz w:val="20"/>
          <w:szCs w:val="20"/>
        </w:rPr>
        <w:t>validità;</w:t>
      </w:r>
    </w:p>
    <w:p w:rsidR="006D0F0F" w:rsidRPr="001D76FB" w:rsidRDefault="006D0F0F" w:rsidP="006D0F0F">
      <w:pPr>
        <w:pStyle w:val="Paragrafoelenco"/>
        <w:widowControl w:val="0"/>
        <w:numPr>
          <w:ilvl w:val="1"/>
          <w:numId w:val="1"/>
        </w:numPr>
        <w:tabs>
          <w:tab w:val="clear" w:pos="0"/>
        </w:tabs>
        <w:suppressAutoHyphens/>
        <w:spacing w:before="11" w:after="0" w:line="240" w:lineRule="auto"/>
        <w:ind w:hanging="352"/>
        <w:contextualSpacing w:val="0"/>
        <w:jc w:val="both"/>
        <w:rPr>
          <w:rFonts w:cstheme="minorHAnsi"/>
          <w:sz w:val="20"/>
          <w:szCs w:val="20"/>
        </w:rPr>
      </w:pPr>
      <w:r w:rsidRPr="001D76FB">
        <w:rPr>
          <w:rFonts w:cstheme="minorHAnsi"/>
          <w:b/>
          <w:sz w:val="20"/>
          <w:szCs w:val="20"/>
        </w:rPr>
        <w:t>DICHIARAZIONE CONGIUNTA</w:t>
      </w:r>
      <w:r w:rsidRPr="001D76FB">
        <w:rPr>
          <w:rFonts w:cstheme="minorHAnsi"/>
          <w:sz w:val="20"/>
          <w:szCs w:val="20"/>
        </w:rP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</w:t>
      </w:r>
      <w:r w:rsidR="00A63085">
        <w:rPr>
          <w:rFonts w:cstheme="minorHAnsi"/>
          <w:sz w:val="20"/>
          <w:szCs w:val="20"/>
        </w:rPr>
        <w:t xml:space="preserve"> (</w:t>
      </w:r>
      <w:r w:rsidR="004B37B7" w:rsidRPr="004B37B7">
        <w:rPr>
          <w:rFonts w:cstheme="minorHAnsi"/>
          <w:i/>
          <w:sz w:val="20"/>
          <w:szCs w:val="20"/>
        </w:rPr>
        <w:t>allegato C</w:t>
      </w:r>
      <w:r w:rsidR="004B37B7">
        <w:rPr>
          <w:rFonts w:cstheme="minorHAnsi"/>
          <w:sz w:val="20"/>
          <w:szCs w:val="20"/>
        </w:rPr>
        <w:t>)</w:t>
      </w:r>
      <w:r w:rsidRPr="001D76FB">
        <w:rPr>
          <w:rFonts w:cstheme="minorHAnsi"/>
          <w:sz w:val="20"/>
          <w:szCs w:val="20"/>
        </w:rPr>
        <w:t xml:space="preserve">, </w:t>
      </w:r>
      <w:r w:rsidRPr="001D76FB">
        <w:rPr>
          <w:rFonts w:cstheme="minorHAnsi"/>
          <w:b/>
          <w:sz w:val="20"/>
          <w:szCs w:val="20"/>
        </w:rPr>
        <w:t>solo per personale esterno all’amministrazione pubblica)</w:t>
      </w:r>
    </w:p>
    <w:p w:rsidR="006D0F0F" w:rsidRPr="001D76FB" w:rsidRDefault="006D0F0F" w:rsidP="006D0F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D0F0F" w:rsidRPr="001D76FB" w:rsidRDefault="006D0F0F" w:rsidP="006D0F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D0F0F" w:rsidRPr="001D76FB" w:rsidRDefault="006D0F0F" w:rsidP="006D0F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4B37B7" w:rsidRDefault="004B37B7" w:rsidP="006D0F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D0F0F" w:rsidRPr="001D76FB" w:rsidRDefault="006D0F0F" w:rsidP="006D0F0F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1D76FB">
        <w:rPr>
          <w:rFonts w:asciiTheme="minorHAnsi" w:hAnsiTheme="minorHAnsi" w:cstheme="minorHAnsi"/>
          <w:sz w:val="20"/>
          <w:szCs w:val="20"/>
        </w:rPr>
        <w:t>Data ______________</w:t>
      </w:r>
      <w:r w:rsidRPr="001D76FB">
        <w:rPr>
          <w:rFonts w:asciiTheme="minorHAnsi" w:hAnsiTheme="minorHAnsi" w:cstheme="minorHAnsi"/>
          <w:sz w:val="20"/>
          <w:szCs w:val="20"/>
        </w:rPr>
        <w:tab/>
      </w:r>
      <w:r w:rsidRPr="001D76FB">
        <w:rPr>
          <w:rFonts w:asciiTheme="minorHAnsi" w:hAnsiTheme="minorHAnsi" w:cstheme="minorHAnsi"/>
          <w:sz w:val="20"/>
          <w:szCs w:val="20"/>
        </w:rPr>
        <w:tab/>
      </w:r>
      <w:r w:rsidRPr="001D76FB">
        <w:rPr>
          <w:rFonts w:asciiTheme="minorHAnsi" w:hAnsiTheme="minorHAnsi" w:cstheme="minorHAnsi"/>
          <w:sz w:val="20"/>
          <w:szCs w:val="20"/>
        </w:rPr>
        <w:tab/>
      </w:r>
      <w:r w:rsidR="004B37B7">
        <w:rPr>
          <w:rFonts w:asciiTheme="minorHAnsi" w:hAnsiTheme="minorHAnsi" w:cstheme="minorHAnsi"/>
          <w:sz w:val="20"/>
          <w:szCs w:val="20"/>
        </w:rPr>
        <w:tab/>
      </w:r>
      <w:r w:rsidR="004B37B7">
        <w:rPr>
          <w:rFonts w:asciiTheme="minorHAnsi" w:hAnsiTheme="minorHAnsi" w:cstheme="minorHAnsi"/>
          <w:sz w:val="20"/>
          <w:szCs w:val="20"/>
        </w:rPr>
        <w:tab/>
      </w:r>
      <w:r w:rsidR="004B37B7">
        <w:rPr>
          <w:rFonts w:asciiTheme="minorHAnsi" w:hAnsiTheme="minorHAnsi" w:cstheme="minorHAnsi"/>
          <w:sz w:val="20"/>
          <w:szCs w:val="20"/>
        </w:rPr>
        <w:tab/>
      </w:r>
      <w:r w:rsidRPr="001D76FB">
        <w:rPr>
          <w:rFonts w:asciiTheme="minorHAnsi" w:hAnsiTheme="minorHAnsi" w:cstheme="minorHAnsi"/>
          <w:sz w:val="20"/>
          <w:szCs w:val="20"/>
        </w:rPr>
        <w:t>Firma _______________________</w:t>
      </w:r>
    </w:p>
    <w:p w:rsidR="006D0F0F" w:rsidRDefault="006D0F0F" w:rsidP="006D0F0F"/>
    <w:sectPr w:rsidR="006D0F0F" w:rsidSect="005B3F9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0F"/>
    <w:rsid w:val="004273C8"/>
    <w:rsid w:val="004B37B7"/>
    <w:rsid w:val="005B3F97"/>
    <w:rsid w:val="006D0F0F"/>
    <w:rsid w:val="00750F10"/>
    <w:rsid w:val="00A02CC3"/>
    <w:rsid w:val="00A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FD25-BA34-4BDA-A803-9BFC2FE8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F0F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0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D0F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0F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0F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D0F0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D0F0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4273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2A5E-1355-4340-826E-A5C69D53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PC-TERESA</dc:creator>
  <cp:keywords/>
  <dc:description/>
  <cp:lastModifiedBy>PC-TERESA</cp:lastModifiedBy>
  <cp:revision>4</cp:revision>
  <dcterms:created xsi:type="dcterms:W3CDTF">2023-06-29T08:50:00Z</dcterms:created>
  <dcterms:modified xsi:type="dcterms:W3CDTF">2023-07-10T09:01:00Z</dcterms:modified>
</cp:coreProperties>
</file>